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-35560</wp:posOffset>
            </wp:positionV>
            <wp:extent cx="4562475" cy="9036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bookmarkStart w:id="0" w:name="__DdeLink__897_989772586"/>
      <w:bookmarkEnd w:id="0"/>
      <w:r>
        <w:rPr>
          <w:b/>
          <w:bCs/>
        </w:rPr>
        <w:t>Missió London Technology Week 2016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Per a la missió empresarial proposta per VIT emprende per al festival d'esdeveniments London Technoloy Week 2016, referent del sector, que se celebrarà del 20 a 26 de juny de 2016 a Londres (Regne Unit) s'han presentat nou sol·licituds de les quals s'han seleccionat sis d’acord als criteris de selecció establits en la convocatòria d'aquesta missió, d'acord a les bases publicades en el perfil del contractant el dimarts 17 de maig de 2016, que indiquen els següents requisits: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-Ser membres de la #ComunidadVITe (registre en: </w:t>
      </w:r>
      <w:hyperlink r:id="rId3">
        <w:r>
          <w:rPr>
            <w:rStyle w:val="EnlacedeInternet"/>
          </w:rPr>
          <w:t>http://vitemprende.es/comunidad/web/app.php/register</w:t>
        </w:r>
      </w:hyperlink>
      <w:r>
        <w:rPr/>
        <w:t>).</w:t>
      </w:r>
    </w:p>
    <w:p>
      <w:pPr>
        <w:pStyle w:val="Normal"/>
        <w:jc w:val="both"/>
        <w:rPr/>
      </w:pPr>
      <w:r>
        <w:rPr/>
        <w:t>- Ser startups de sectors: fintech, retail, videojocs i agritech.</w:t>
      </w:r>
    </w:p>
    <w:p>
      <w:pPr>
        <w:pStyle w:val="Normal"/>
        <w:jc w:val="both"/>
        <w:rPr/>
      </w:pPr>
      <w:r>
        <w:rPr/>
        <w:t xml:space="preserve">- Ser startups que ja estiguen comercialitzant els seus productes o serveis i cerquen interessos comercials en mercats anglosaxons. </w:t>
      </w:r>
    </w:p>
    <w:p>
      <w:pPr>
        <w:pStyle w:val="Normal"/>
        <w:jc w:val="both"/>
        <w:rPr/>
      </w:pPr>
      <w:r>
        <w:rPr/>
        <w:t>- Ser una startup constituïda amb personalitat jurídica pròpia, quina estiga facturant en l'actualitat, l'activitat de la qual estiga relacionada amb el sector de les noves tecnologies i que estiga situada a València i/o la seua àrea metropolitana.</w:t>
      </w:r>
    </w:p>
    <w:p>
      <w:pPr>
        <w:pStyle w:val="Normal"/>
        <w:jc w:val="both"/>
        <w:rPr/>
      </w:pPr>
      <w:r>
        <w:rPr/>
        <w:t xml:space="preserve">- Es prioritzarà a les startups que fomenten l'economia social i/o mediambiental, per a açò hauran d'emplenar aquest formulari: </w:t>
      </w:r>
      <w:hyperlink r:id="rId4">
        <w:r>
          <w:rPr>
            <w:rStyle w:val="EnlacedeInternet"/>
          </w:rPr>
          <w:t>https://docs.google.com/forms/d/1i_ghlcw92bp6so2muc73okjidanech5mictp3xckpbi/viewform?c=0&amp;w=1&amp;usp=mail_form_link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- Es tindrà en compte per a la selecció l'ordre de recepció de les sol·licituds. </w:t>
      </w:r>
    </w:p>
    <w:p>
      <w:pPr>
        <w:pStyle w:val="Normal"/>
        <w:jc w:val="both"/>
        <w:rPr/>
      </w:pPr>
      <w:r>
        <w:rPr/>
        <w:t>- Que l'empresa no tinga, fins al moment, representant en l'esdeveniment.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D'acord a les indicacions a dalt detallades i als resultats del formulari de baremació social, mediambiental i ètic, les startups seleccionades per VIT Emprende són: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Closca Design S.L amb un total de 125 punts.</w:t>
      </w:r>
    </w:p>
    <w:p>
      <w:pPr>
        <w:pStyle w:val="Normal"/>
        <w:jc w:val="both"/>
        <w:rPr/>
      </w:pPr>
      <w:r>
        <w:rPr/>
        <w:t>- Demium startups amb un total de 110 punts.</w:t>
      </w:r>
    </w:p>
    <w:p>
      <w:pPr>
        <w:pStyle w:val="Normal"/>
        <w:jc w:val="both"/>
        <w:rPr/>
      </w:pPr>
      <w:r>
        <w:rPr/>
        <w:t>- Mobimento Mobile S.L amb un total 75 punts.</w:t>
      </w:r>
    </w:p>
    <w:p>
      <w:pPr>
        <w:pStyle w:val="Normal"/>
        <w:jc w:val="both"/>
        <w:rPr/>
      </w:pPr>
      <w:r>
        <w:rPr/>
        <w:t>- Car Crash amb un total de 65 punts.</w:t>
      </w:r>
    </w:p>
    <w:p>
      <w:pPr>
        <w:pStyle w:val="Normal"/>
        <w:jc w:val="both"/>
        <w:rPr/>
      </w:pPr>
      <w:r>
        <w:rPr/>
        <w:t>- Yeeply Mobile S.L amb un total de 65 punts.</w:t>
      </w:r>
    </w:p>
    <w:p>
      <w:pPr>
        <w:pStyle w:val="Normal"/>
        <w:jc w:val="both"/>
        <w:rPr/>
      </w:pPr>
      <w:r>
        <w:rPr/>
        <w:t xml:space="preserve">- Startup Ventures S.L amb un total de 60 punts.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Recalcar que les empreses seleccionades hauran d'abonar la Quota de participació de IVACE 100 € (més el 21% d'IVA: 121 €) que haurà d'abonar-se a aquesta entitat.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es-ES"/>
        </w:rPr>
        <w:t>València, 07 de juny 2016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-35560</wp:posOffset>
            </wp:positionV>
            <wp:extent cx="4562475" cy="90360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s-ES"/>
        </w:rPr>
      </w:pPr>
      <w:r>
        <w:rPr/>
        <w:t xml:space="preserve">Misión </w:t>
      </w:r>
      <w:r>
        <w:rPr>
          <w:b/>
          <w:bCs/>
          <w:lang w:val="es-ES"/>
        </w:rPr>
        <w:t>London Technology Week 2016</w:t>
      </w:r>
      <w:r>
        <w:rPr>
          <w:lang w:val="es-ES"/>
        </w:rPr>
        <w:t>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Para la misión empresarial propuesta por VIT emprende para el festival de eventos London Technoloy Week </w:t>
      </w:r>
      <w:r>
        <w:rPr>
          <w:lang w:val="es-ES"/>
        </w:rPr>
        <w:t>2016, referente del sector, que se celebrará del</w:t>
      </w:r>
      <w:r>
        <w:rPr>
          <w:b/>
          <w:bCs/>
          <w:lang w:val="es-ES"/>
        </w:rPr>
        <w:t xml:space="preserve"> 20 a 26 de junio de 2016</w:t>
      </w:r>
      <w:r>
        <w:rPr>
          <w:lang w:val="es-ES"/>
        </w:rPr>
        <w:t xml:space="preserve"> en Londres (Reino Unido) se han presentado nueve solicitudes de las cuales se han seleccionado seis acorde a los criterios de selección establecidos en la convocatoria de dicha misión, de acuerdo a las bases publicadas en el perfil del contratante el martes 17 de mayo de 2016, que indican los siguientes requisitos: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 xml:space="preserve">-Ser miembros de la #ComunidadVITe (registro en: </w:t>
      </w:r>
      <w:hyperlink r:id="rId6">
        <w:r>
          <w:rPr>
            <w:rStyle w:val="EnlacedeInternetvisitado"/>
            <w:b/>
            <w:lang w:val="es-ES"/>
          </w:rPr>
          <w:t>http://vitemprende.es/comunidad/web/app.php/register</w:t>
        </w:r>
      </w:hyperlink>
      <w:r>
        <w:rPr>
          <w:lang w:val="es-ES"/>
        </w:rPr>
        <w:t>).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- Ser startups de sectores: fintech, retail, videojuegos y agritech.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- Ser startups que ya estén comercializando sus productos o servicios y busquen intereses comerciales en mercados anglosajones. </w:t>
      </w:r>
    </w:p>
    <w:p>
      <w:pPr>
        <w:pStyle w:val="Normal"/>
        <w:jc w:val="both"/>
        <w:rPr/>
      </w:pPr>
      <w:r>
        <w:rPr>
          <w:lang w:val="es-ES"/>
        </w:rPr>
        <w:t xml:space="preserve">- Ser una startup constituida con </w:t>
      </w:r>
      <w:r>
        <w:rPr>
          <w:i/>
          <w:lang w:val="es-ES"/>
        </w:rPr>
        <w:t>personalidad jurídica propia,</w:t>
      </w:r>
      <w:r>
        <w:rPr>
          <w:lang w:val="es-ES"/>
        </w:rPr>
        <w:t xml:space="preserve"> que esté facturando en la actualidad, cuya actividad esté relacionada con el sector de las nuevas tecnologías y que esté ubicada en Valencia y/o su área metropolitana.</w:t>
      </w:r>
    </w:p>
    <w:p>
      <w:pPr>
        <w:pStyle w:val="Normal"/>
        <w:jc w:val="both"/>
        <w:rPr/>
      </w:pPr>
      <w:r>
        <w:rPr>
          <w:lang w:val="en-US"/>
        </w:rPr>
        <w:t xml:space="preserve">- Se priorizará a las startups que fomenten la economía social y/o medioambiental, para ello deberán rellenar este formulario: </w:t>
      </w:r>
      <w:hyperlink r:id="rId7">
        <w:r>
          <w:rPr>
            <w:rStyle w:val="EnlacedeInternet"/>
            <w:lang w:val="es-ES"/>
          </w:rPr>
          <w:t>https://docs.google.com/forms/d/1i_ghLCW92bp6So2muc73OkJidAneCH5MICtp3xckPBI/viewform?c=0&amp;w=1&amp;usp=mail_form_link</w:t>
        </w:r>
      </w:hyperlink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-  Se tendrá en cuenta para la selección el orden de recepción  de las solicitudes.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> </w:t>
      </w:r>
      <w:r>
        <w:rPr>
          <w:lang w:val="es-ES"/>
        </w:rPr>
        <w:t>- Que la empresa no cuente, hasta el momento, con representante en el evento.</w:t>
      </w:r>
    </w:p>
    <w:p>
      <w:pPr>
        <w:pStyle w:val="Normal"/>
        <w:jc w:val="both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jc w:val="both"/>
        <w:rPr>
          <w:b/>
          <w:b/>
          <w:bCs/>
          <w:lang w:val="es-ES"/>
        </w:rPr>
      </w:pPr>
      <w:r>
        <w:rPr>
          <w:b/>
          <w:bCs/>
          <w:lang w:val="es-ES"/>
        </w:rPr>
        <w:t xml:space="preserve">De acuerdo a las indicaciones arriba detalladas y a los resultados del formulario de baremación social, medioambiental y ético, </w:t>
      </w:r>
      <w:r>
        <w:rPr>
          <w:bCs/>
          <w:lang w:val="es-ES"/>
        </w:rPr>
        <w:t>las startups seleccionadas por VIT Emprende son: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>- Closca Design S.L con un total de 125 puntos.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>- Demium startups con un total de 110 puntos.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>- Mobimento Mobile S.L con un total 75 puntos.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>- Car Crash con un total de 65 puntos.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>- Yeeply Mobile S.L con un total de 65 puntos.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  <w:t xml:space="preserve">- Startup Ventures S.L con un total de 60 puntos. </w:t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jc w:val="both"/>
        <w:rPr>
          <w:bCs/>
          <w:lang w:val="es-ES"/>
        </w:rPr>
      </w:pPr>
      <w:r>
        <w:rPr>
          <w:bCs/>
          <w:lang w:val="es-ES"/>
        </w:rPr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s-ES"/>
        </w:rPr>
        <w:t xml:space="preserve">Recalcar que las empresas seleccionadas deberán abonar </w:t>
      </w:r>
      <w:r>
        <w:rPr>
          <w:b/>
          <w:bCs/>
          <w:lang w:val="es-ES"/>
        </w:rPr>
        <w:t xml:space="preserve"> </w:t>
      </w:r>
      <w:r>
        <w:rPr>
          <w:bCs/>
          <w:lang w:val="es-ES"/>
        </w:rPr>
        <w:t xml:space="preserve">la </w:t>
      </w:r>
      <w:r>
        <w:rPr>
          <w:b/>
          <w:bCs/>
          <w:u w:val="single"/>
          <w:lang w:val="es-ES"/>
        </w:rPr>
        <w:t>Cuota de participación</w:t>
      </w:r>
      <w:r>
        <w:rPr>
          <w:bCs/>
          <w:lang w:val="es-ES"/>
        </w:rPr>
        <w:t xml:space="preserve"> de IVACE </w:t>
      </w:r>
      <w:r>
        <w:rPr>
          <w:b/>
          <w:bCs/>
          <w:lang w:val="es-ES"/>
        </w:rPr>
        <w:t>100 €</w:t>
      </w:r>
      <w:r>
        <w:rPr>
          <w:bCs/>
          <w:lang w:val="es-ES"/>
        </w:rPr>
        <w:t xml:space="preserve"> (más el 21% de </w:t>
      </w:r>
      <w:r>
        <w:rPr>
          <w:b/>
          <w:bCs/>
          <w:lang w:val="es-ES"/>
        </w:rPr>
        <w:t>IVA</w:t>
      </w:r>
      <w:r>
        <w:rPr>
          <w:bCs/>
          <w:lang w:val="es-ES"/>
        </w:rPr>
        <w:t xml:space="preserve">: </w:t>
      </w:r>
      <w:r>
        <w:rPr>
          <w:b/>
          <w:bCs/>
          <w:lang w:val="es-ES"/>
        </w:rPr>
        <w:t>121 €</w:t>
      </w:r>
      <w:r>
        <w:rPr>
          <w:bCs/>
          <w:lang w:val="es-ES"/>
        </w:rPr>
        <w:t>) que deberá abonarse a dicha entidad</w:t>
      </w:r>
      <w:r>
        <w:rPr>
          <w:bCs/>
          <w:lang w:val="en-US"/>
        </w:rPr>
        <w:t>.</w:t>
      </w:r>
    </w:p>
    <w:p>
      <w:pPr>
        <w:pStyle w:val="Normal"/>
        <w:jc w:val="both"/>
        <w:rPr>
          <w:b/>
          <w:b/>
          <w:bCs/>
          <w:lang w:val="es-ES"/>
        </w:rPr>
      </w:pPr>
      <w:r>
        <w:rPr>
          <w:b/>
          <w:bCs/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>València, 07 de junio 2016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b7e8a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fc0106"/>
    <w:rPr/>
  </w:style>
  <w:style w:type="character" w:styleId="EnlacedeInternet">
    <w:name w:val="Enlace de Internet"/>
    <w:basedOn w:val="DefaultParagraphFont"/>
    <w:uiPriority w:val="99"/>
    <w:unhideWhenUsed/>
    <w:rsid w:val="00836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67e9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b7e8a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itemprende.es/comunidad/web/app.php/register" TargetMode="External"/><Relationship Id="rId4" Type="http://schemas.openxmlformats.org/officeDocument/2006/relationships/hyperlink" Target="https://docs.google.com/a/inndeavalencia.com/forms/d/1i_ghLCW92bp6So2muc73OkJidAneCH5MICtp3xckPBI/closedform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vitemprende.es/comunidad/web/app.php/register" TargetMode="External"/><Relationship Id="rId7" Type="http://schemas.openxmlformats.org/officeDocument/2006/relationships/hyperlink" Target="https://docs.google.com/forms/d/1i_ghLCW92bp6So2muc73OkJidAneCH5MICtp3xckPBI/viewform?c=0&amp;w=1&amp;usp=mail_form_lin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LibreOffice/5.1.3.2$Linux_X86_64 LibreOffice_project/10m0$Build-2</Application>
  <Pages>3</Pages>
  <Words>643</Words>
  <CharactersWithSpaces>3548</CharactersWithSpaces>
  <Paragraphs>36</Paragraphs>
  <Company>Fundación Inndea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2016-06-07T09:30:00Z</dcterms:created>
  <dc:creator>Patricia Pastor</dc:creator>
  <dc:description/>
  <dc:language>es-ES</dc:language>
  <cp:lastModifiedBy/>
  <dcterms:modified xsi:type="dcterms:W3CDTF">2016-06-07T15:16:50Z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Fundación Inndea Valencia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